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989" w:rsidRDefault="00AF2989" w:rsidP="00AF2989">
      <w:pPr>
        <w:ind w:left="708" w:right="226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AF2989" w:rsidRDefault="00AF2989" w:rsidP="00AF2989">
      <w:pPr>
        <w:ind w:left="708" w:right="226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AF2989" w:rsidRDefault="00AF2989" w:rsidP="00AF2989">
      <w:pPr>
        <w:ind w:left="708" w:right="22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AF2989" w:rsidRDefault="00AF2989" w:rsidP="00AF2989">
      <w:pPr>
        <w:ind w:left="708" w:right="226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Княгининского</w:t>
      </w:r>
      <w:proofErr w:type="spellEnd"/>
      <w:r>
        <w:rPr>
          <w:sz w:val="28"/>
          <w:szCs w:val="28"/>
        </w:rPr>
        <w:t xml:space="preserve"> района</w:t>
      </w:r>
    </w:p>
    <w:p w:rsidR="00AF2989" w:rsidRDefault="00AF2989" w:rsidP="00AF2989">
      <w:pPr>
        <w:ind w:left="708" w:right="226"/>
        <w:jc w:val="right"/>
        <w:rPr>
          <w:sz w:val="28"/>
          <w:szCs w:val="28"/>
        </w:rPr>
      </w:pPr>
      <w:r>
        <w:rPr>
          <w:sz w:val="28"/>
          <w:szCs w:val="28"/>
        </w:rPr>
        <w:t>от ___________20____г. №_____</w:t>
      </w:r>
    </w:p>
    <w:p w:rsidR="00AF2989" w:rsidRDefault="00AF2989" w:rsidP="00AF2989">
      <w:pPr>
        <w:pStyle w:val="a3"/>
        <w:spacing w:line="360" w:lineRule="auto"/>
        <w:ind w:left="1068"/>
        <w:jc w:val="center"/>
        <w:rPr>
          <w:sz w:val="28"/>
          <w:szCs w:val="28"/>
        </w:rPr>
      </w:pPr>
    </w:p>
    <w:p w:rsidR="00AF2989" w:rsidRDefault="00AF2989" w:rsidP="00AF2989">
      <w:pPr>
        <w:pStyle w:val="a3"/>
        <w:spacing w:line="360" w:lineRule="auto"/>
        <w:ind w:left="1068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AF2989">
        <w:rPr>
          <w:sz w:val="28"/>
          <w:szCs w:val="28"/>
        </w:rPr>
        <w:t>остав экспертного совета</w:t>
      </w:r>
      <w:r>
        <w:rPr>
          <w:sz w:val="28"/>
          <w:szCs w:val="28"/>
        </w:rPr>
        <w:t xml:space="preserve"> </w:t>
      </w:r>
    </w:p>
    <w:p w:rsidR="00AF2989" w:rsidRDefault="00AF2989" w:rsidP="00AF2989">
      <w:pPr>
        <w:pStyle w:val="a3"/>
        <w:spacing w:line="360" w:lineRule="auto"/>
        <w:ind w:left="1068"/>
        <w:jc w:val="center"/>
        <w:rPr>
          <w:sz w:val="28"/>
          <w:szCs w:val="28"/>
        </w:rPr>
      </w:pPr>
      <w:r>
        <w:rPr>
          <w:sz w:val="28"/>
          <w:szCs w:val="28"/>
        </w:rPr>
        <w:t>районного к</w:t>
      </w:r>
      <w:r w:rsidRPr="00AF2989">
        <w:rPr>
          <w:sz w:val="28"/>
          <w:szCs w:val="28"/>
        </w:rPr>
        <w:t>онкурса</w:t>
      </w:r>
      <w:r>
        <w:rPr>
          <w:sz w:val="28"/>
          <w:szCs w:val="28"/>
        </w:rPr>
        <w:t xml:space="preserve"> молодежных проектов «Вектор»</w:t>
      </w:r>
      <w:r w:rsidRPr="00AF2989">
        <w:rPr>
          <w:sz w:val="28"/>
          <w:szCs w:val="28"/>
        </w:rPr>
        <w:t>.</w:t>
      </w:r>
    </w:p>
    <w:p w:rsidR="00AF2989" w:rsidRPr="00AF2989" w:rsidRDefault="00AF2989" w:rsidP="00AF2989">
      <w:pPr>
        <w:pStyle w:val="a3"/>
        <w:spacing w:line="360" w:lineRule="auto"/>
        <w:ind w:left="1068"/>
        <w:jc w:val="center"/>
        <w:rPr>
          <w:sz w:val="28"/>
          <w:szCs w:val="28"/>
        </w:rPr>
      </w:pPr>
    </w:p>
    <w:tbl>
      <w:tblPr>
        <w:tblW w:w="0" w:type="auto"/>
        <w:tblInd w:w="575" w:type="dxa"/>
        <w:tblLook w:val="04A0"/>
      </w:tblPr>
      <w:tblGrid>
        <w:gridCol w:w="3732"/>
        <w:gridCol w:w="5264"/>
      </w:tblGrid>
      <w:tr w:rsidR="00AF2989" w:rsidTr="00847408">
        <w:tc>
          <w:tcPr>
            <w:tcW w:w="3928" w:type="dxa"/>
          </w:tcPr>
          <w:p w:rsidR="00AF2989" w:rsidRPr="00E20157" w:rsidRDefault="00AF2989" w:rsidP="00847408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E20157">
              <w:rPr>
                <w:sz w:val="28"/>
                <w:szCs w:val="28"/>
              </w:rPr>
              <w:t>Яшин Роман Юрьевич</w:t>
            </w:r>
          </w:p>
        </w:tc>
        <w:tc>
          <w:tcPr>
            <w:tcW w:w="5528" w:type="dxa"/>
          </w:tcPr>
          <w:p w:rsidR="00AF2989" w:rsidRPr="00E20157" w:rsidRDefault="00AF2989" w:rsidP="00847408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E20157">
              <w:rPr>
                <w:sz w:val="28"/>
                <w:szCs w:val="28"/>
              </w:rPr>
              <w:t>-</w:t>
            </w:r>
            <w:r w:rsidR="003512F7">
              <w:rPr>
                <w:sz w:val="28"/>
                <w:szCs w:val="28"/>
              </w:rPr>
              <w:t xml:space="preserve"> </w:t>
            </w:r>
            <w:r w:rsidRPr="00E20157">
              <w:rPr>
                <w:sz w:val="28"/>
                <w:szCs w:val="28"/>
              </w:rPr>
              <w:t xml:space="preserve">глава администрации города </w:t>
            </w:r>
            <w:proofErr w:type="spellStart"/>
            <w:r w:rsidRPr="00E20157">
              <w:rPr>
                <w:sz w:val="28"/>
                <w:szCs w:val="28"/>
              </w:rPr>
              <w:t>Княгинино</w:t>
            </w:r>
            <w:proofErr w:type="spellEnd"/>
            <w:r w:rsidRPr="00E20157">
              <w:rPr>
                <w:sz w:val="28"/>
                <w:szCs w:val="28"/>
              </w:rPr>
              <w:t>, председатель Совета (по согласованию);</w:t>
            </w:r>
          </w:p>
        </w:tc>
      </w:tr>
      <w:tr w:rsidR="00AF2989" w:rsidTr="00847408">
        <w:tc>
          <w:tcPr>
            <w:tcW w:w="3928" w:type="dxa"/>
          </w:tcPr>
          <w:p w:rsidR="00AF2989" w:rsidRPr="00E20157" w:rsidRDefault="00AF2989" w:rsidP="00847408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proofErr w:type="spellStart"/>
            <w:r w:rsidRPr="00E20157">
              <w:rPr>
                <w:sz w:val="28"/>
                <w:szCs w:val="28"/>
              </w:rPr>
              <w:t>Гладцина</w:t>
            </w:r>
            <w:proofErr w:type="spellEnd"/>
            <w:r w:rsidRPr="00E20157">
              <w:rPr>
                <w:sz w:val="28"/>
                <w:szCs w:val="28"/>
              </w:rPr>
              <w:t xml:space="preserve"> Наталья Ивановна</w:t>
            </w:r>
          </w:p>
        </w:tc>
        <w:tc>
          <w:tcPr>
            <w:tcW w:w="5528" w:type="dxa"/>
          </w:tcPr>
          <w:p w:rsidR="00AF2989" w:rsidRPr="00E20157" w:rsidRDefault="00AF2989" w:rsidP="00847408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E20157">
              <w:rPr>
                <w:sz w:val="28"/>
                <w:szCs w:val="28"/>
              </w:rPr>
              <w:t>-</w:t>
            </w:r>
            <w:r w:rsidR="003512F7">
              <w:rPr>
                <w:sz w:val="28"/>
                <w:szCs w:val="28"/>
              </w:rPr>
              <w:t xml:space="preserve"> </w:t>
            </w:r>
            <w:r w:rsidRPr="00E20157">
              <w:rPr>
                <w:sz w:val="28"/>
                <w:szCs w:val="28"/>
              </w:rPr>
              <w:t xml:space="preserve">секретарь Комиссии по делам несовершеннолетних и защите их прав администрации </w:t>
            </w:r>
            <w:proofErr w:type="spellStart"/>
            <w:r w:rsidRPr="00E20157">
              <w:rPr>
                <w:sz w:val="28"/>
                <w:szCs w:val="28"/>
              </w:rPr>
              <w:t>Княгин</w:t>
            </w:r>
            <w:r>
              <w:rPr>
                <w:sz w:val="28"/>
                <w:szCs w:val="28"/>
              </w:rPr>
              <w:t>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Pr="00E20157">
              <w:rPr>
                <w:sz w:val="28"/>
                <w:szCs w:val="28"/>
              </w:rPr>
              <w:t>;</w:t>
            </w:r>
          </w:p>
        </w:tc>
      </w:tr>
      <w:tr w:rsidR="00AF2989" w:rsidTr="00847408">
        <w:tc>
          <w:tcPr>
            <w:tcW w:w="3928" w:type="dxa"/>
          </w:tcPr>
          <w:p w:rsidR="00AF2989" w:rsidRPr="00E20157" w:rsidRDefault="00AF2989" w:rsidP="00847408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E20157">
              <w:rPr>
                <w:sz w:val="28"/>
                <w:szCs w:val="28"/>
              </w:rPr>
              <w:t>Прохорова Наталья Сергеевна</w:t>
            </w:r>
          </w:p>
        </w:tc>
        <w:tc>
          <w:tcPr>
            <w:tcW w:w="5528" w:type="dxa"/>
          </w:tcPr>
          <w:p w:rsidR="00AF2989" w:rsidRPr="00E20157" w:rsidRDefault="00AF2989" w:rsidP="00847408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E20157">
              <w:rPr>
                <w:sz w:val="28"/>
                <w:szCs w:val="28"/>
              </w:rPr>
              <w:t>-</w:t>
            </w:r>
            <w:r w:rsidR="003512F7">
              <w:rPr>
                <w:sz w:val="28"/>
                <w:szCs w:val="28"/>
              </w:rPr>
              <w:t xml:space="preserve">  </w:t>
            </w:r>
            <w:r w:rsidRPr="00E20157">
              <w:rPr>
                <w:sz w:val="28"/>
                <w:szCs w:val="28"/>
              </w:rPr>
              <w:t xml:space="preserve">директор ГКУ Центр социального обслуживания граждан пожилого возраста и инвалидов </w:t>
            </w:r>
            <w:proofErr w:type="spellStart"/>
            <w:r w:rsidRPr="00E20157">
              <w:rPr>
                <w:sz w:val="28"/>
                <w:szCs w:val="28"/>
              </w:rPr>
              <w:t>Княгининского</w:t>
            </w:r>
            <w:proofErr w:type="spellEnd"/>
            <w:r w:rsidRPr="00E20157">
              <w:rPr>
                <w:sz w:val="28"/>
                <w:szCs w:val="28"/>
              </w:rPr>
              <w:t xml:space="preserve"> района (по согласованию);</w:t>
            </w:r>
          </w:p>
        </w:tc>
      </w:tr>
      <w:tr w:rsidR="00AF2989" w:rsidTr="00847408">
        <w:tc>
          <w:tcPr>
            <w:tcW w:w="3928" w:type="dxa"/>
          </w:tcPr>
          <w:p w:rsidR="00AF2989" w:rsidRPr="00E20157" w:rsidRDefault="00AF2989" w:rsidP="00847408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E20157">
              <w:rPr>
                <w:sz w:val="28"/>
                <w:szCs w:val="28"/>
              </w:rPr>
              <w:t>Новиков Виктор Викторович</w:t>
            </w:r>
          </w:p>
        </w:tc>
        <w:tc>
          <w:tcPr>
            <w:tcW w:w="5528" w:type="dxa"/>
          </w:tcPr>
          <w:p w:rsidR="00AF2989" w:rsidRPr="00E20157" w:rsidRDefault="00AF2989" w:rsidP="00847408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E20157">
              <w:rPr>
                <w:sz w:val="28"/>
                <w:szCs w:val="28"/>
              </w:rPr>
              <w:t>-</w:t>
            </w:r>
            <w:r w:rsidR="003512F7">
              <w:rPr>
                <w:sz w:val="28"/>
                <w:szCs w:val="28"/>
              </w:rPr>
              <w:t xml:space="preserve">    </w:t>
            </w:r>
            <w:r w:rsidRPr="00E20157">
              <w:rPr>
                <w:sz w:val="28"/>
                <w:szCs w:val="28"/>
              </w:rPr>
              <w:t xml:space="preserve">главный специалист отдела экономики и прогнозирования администрации </w:t>
            </w:r>
            <w:proofErr w:type="spellStart"/>
            <w:r w:rsidRPr="00E20157">
              <w:rPr>
                <w:sz w:val="28"/>
                <w:szCs w:val="28"/>
              </w:rPr>
              <w:t>Княгининского</w:t>
            </w:r>
            <w:proofErr w:type="spellEnd"/>
            <w:r w:rsidRPr="00E20157">
              <w:rPr>
                <w:sz w:val="28"/>
                <w:szCs w:val="28"/>
              </w:rPr>
              <w:t xml:space="preserve"> района;</w:t>
            </w:r>
          </w:p>
        </w:tc>
      </w:tr>
      <w:tr w:rsidR="00AF2989" w:rsidTr="00847408">
        <w:tc>
          <w:tcPr>
            <w:tcW w:w="3928" w:type="dxa"/>
          </w:tcPr>
          <w:p w:rsidR="00AF2989" w:rsidRPr="00E20157" w:rsidRDefault="00AF2989" w:rsidP="00847408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E20157">
              <w:rPr>
                <w:sz w:val="28"/>
                <w:szCs w:val="28"/>
              </w:rPr>
              <w:t>Чурикова Елена Вячеславовна</w:t>
            </w:r>
          </w:p>
        </w:tc>
        <w:tc>
          <w:tcPr>
            <w:tcW w:w="5528" w:type="dxa"/>
          </w:tcPr>
          <w:p w:rsidR="00AF2989" w:rsidRPr="00E20157" w:rsidRDefault="00AF2989" w:rsidP="00847408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E20157">
              <w:rPr>
                <w:sz w:val="28"/>
                <w:szCs w:val="28"/>
              </w:rPr>
              <w:t xml:space="preserve">- директор МБУ </w:t>
            </w:r>
            <w:proofErr w:type="gramStart"/>
            <w:r w:rsidRPr="00E20157">
              <w:rPr>
                <w:sz w:val="28"/>
                <w:szCs w:val="28"/>
              </w:rPr>
              <w:t>ДО</w:t>
            </w:r>
            <w:proofErr w:type="gramEnd"/>
            <w:r w:rsidRPr="00E20157">
              <w:rPr>
                <w:sz w:val="28"/>
                <w:szCs w:val="28"/>
              </w:rPr>
              <w:t xml:space="preserve"> </w:t>
            </w:r>
            <w:proofErr w:type="gramStart"/>
            <w:r w:rsidRPr="00E20157">
              <w:rPr>
                <w:sz w:val="28"/>
                <w:szCs w:val="28"/>
              </w:rPr>
              <w:t>Дом</w:t>
            </w:r>
            <w:proofErr w:type="gramEnd"/>
            <w:r w:rsidRPr="00E20157">
              <w:rPr>
                <w:sz w:val="28"/>
                <w:szCs w:val="28"/>
              </w:rPr>
              <w:t xml:space="preserve"> детского творчества (по согласованию).</w:t>
            </w:r>
          </w:p>
        </w:tc>
      </w:tr>
    </w:tbl>
    <w:p w:rsidR="00786B0D" w:rsidRDefault="00786B0D" w:rsidP="00AF2989"/>
    <w:sectPr w:rsidR="00786B0D" w:rsidSect="00786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837A6"/>
    <w:multiLevelType w:val="multilevel"/>
    <w:tmpl w:val="6DCCBDB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2989"/>
    <w:rsid w:val="003512F7"/>
    <w:rsid w:val="003D43C9"/>
    <w:rsid w:val="006636EF"/>
    <w:rsid w:val="00786B0D"/>
    <w:rsid w:val="00AF2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9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3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654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2019-03-14T08:38:00Z</dcterms:created>
  <dcterms:modified xsi:type="dcterms:W3CDTF">2019-03-14T08:44:00Z</dcterms:modified>
</cp:coreProperties>
</file>